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9E3D"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bookmarkStart w:id="0" w:name="_GoBack"/>
      <w:bookmarkEnd w:id="0"/>
      <w:r w:rsidRPr="005F2D96">
        <w:rPr>
          <w:rFonts w:ascii="Arial" w:eastAsia="Times New Roman" w:hAnsi="Arial" w:cs="Arial"/>
          <w:b/>
          <w:bCs/>
          <w:color w:val="1F4E79"/>
          <w:sz w:val="28"/>
          <w:szCs w:val="28"/>
          <w:lang w:eastAsia="is-IS"/>
        </w:rPr>
        <w:t>Fundargerð fundar foreldraráðs leikskólans Akra</w:t>
      </w:r>
    </w:p>
    <w:p w14:paraId="67F36D10"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Fundartími: Miðvikudagur 4. desember 2019 kl. 8:15</w:t>
      </w:r>
    </w:p>
    <w:p w14:paraId="00ABF607"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Fundarstaður: Leikskólinn Akrar</w:t>
      </w:r>
    </w:p>
    <w:p w14:paraId="600A1DA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Fundarmenn: Helga Rut Eysteinsdóttir (ritari), Silja Rut Sigurfinnsdóttir (formaður) og Sigrún Sigurðardóttir (leikskólastjóri). </w:t>
      </w:r>
    </w:p>
    <w:p w14:paraId="7F201822" w14:textId="77777777" w:rsidR="005F2D96" w:rsidRPr="005F2D96" w:rsidRDefault="005F2D96" w:rsidP="005F2D96">
      <w:pPr>
        <w:spacing w:after="0" w:line="240" w:lineRule="auto"/>
        <w:rPr>
          <w:rFonts w:ascii="Times New Roman" w:eastAsia="Times New Roman" w:hAnsi="Times New Roman" w:cs="Times New Roman"/>
          <w:sz w:val="24"/>
          <w:szCs w:val="24"/>
          <w:lang w:eastAsia="is-IS"/>
        </w:rPr>
      </w:pPr>
    </w:p>
    <w:p w14:paraId="0D4AC9D0"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Annar fundur foreldraráðsins skólaárið 2019-2020. Eftirtalin mál voru til umræðu:</w:t>
      </w:r>
    </w:p>
    <w:p w14:paraId="092CF4F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1CBEC814" w14:textId="77777777"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1.</w:t>
      </w:r>
      <w:r w:rsidRPr="005F2D96">
        <w:rPr>
          <w:rFonts w:ascii="Times New Roman" w:eastAsia="Times New Roman" w:hAnsi="Times New Roman" w:cs="Times New Roman"/>
          <w:color w:val="000000"/>
          <w:sz w:val="14"/>
          <w:szCs w:val="14"/>
          <w:lang w:eastAsia="is-IS"/>
        </w:rPr>
        <w:t xml:space="preserve">   </w:t>
      </w:r>
      <w:r w:rsidRPr="005F2D96">
        <w:rPr>
          <w:rFonts w:ascii="Arial" w:eastAsia="Times New Roman" w:hAnsi="Arial" w:cs="Arial"/>
          <w:b/>
          <w:bCs/>
          <w:color w:val="000000"/>
          <w:sz w:val="24"/>
          <w:szCs w:val="24"/>
          <w:lang w:eastAsia="is-IS"/>
        </w:rPr>
        <w:t>Menntadagurinn 2019 í Garðabæ</w:t>
      </w:r>
    </w:p>
    <w:p w14:paraId="5E0E760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Dagurinn gekk vel og voru margir áhugaverðir fyrirlestrar fyrir starfsmenn í boði. Fyrirkomulagið er með þeim hætti að starfsmenn skrá sig á þá fyrirlestra sem þeir telja áhugaverða og upplýsa hina starfsmennina um það sem kom þar fram, eftir atvikum. Akrar voru ekki með fyrirlestur að þessu sinni. </w:t>
      </w:r>
    </w:p>
    <w:p w14:paraId="6BD24D9E"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7DF8A240" w14:textId="77777777"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2.</w:t>
      </w:r>
      <w:r w:rsidRPr="005F2D96">
        <w:rPr>
          <w:rFonts w:ascii="Times New Roman" w:eastAsia="Times New Roman" w:hAnsi="Times New Roman" w:cs="Times New Roman"/>
          <w:color w:val="000000"/>
          <w:sz w:val="14"/>
          <w:szCs w:val="14"/>
          <w:lang w:eastAsia="is-IS"/>
        </w:rPr>
        <w:t xml:space="preserve">   </w:t>
      </w:r>
      <w:r w:rsidRPr="005F2D96">
        <w:rPr>
          <w:rFonts w:ascii="Arial" w:eastAsia="Times New Roman" w:hAnsi="Arial" w:cs="Arial"/>
          <w:b/>
          <w:bCs/>
          <w:color w:val="000000"/>
          <w:sz w:val="24"/>
          <w:szCs w:val="24"/>
          <w:lang w:eastAsia="is-IS"/>
        </w:rPr>
        <w:t>Starfsreglur foreldraráðs</w:t>
      </w:r>
    </w:p>
    <w:p w14:paraId="46757B31"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Rætt var um drög að starfsreglum foreldraráðs sem hafa gengið á milli í tölvupósti. Niðurstaðan var sú að leikskólastjóri samþykkti starfsreglurnar að undanskildu einu ákvæði þar sem skoða þarf betur orðalagið. Foreldraráðið ætlar að skoða það.  </w:t>
      </w:r>
    </w:p>
    <w:p w14:paraId="2403F01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461DEA9C" w14:textId="77777777" w:rsidR="005F2D96" w:rsidRPr="005F2D96" w:rsidRDefault="005F2D96" w:rsidP="005F2D96">
      <w:pPr>
        <w:spacing w:line="240" w:lineRule="auto"/>
        <w:ind w:firstLine="72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3. Rútuferðir </w:t>
      </w:r>
    </w:p>
    <w:p w14:paraId="04BE371F"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Farið var yfir ábendingar foreldraráðsins um að börnum yngri en þriggja ára væri lögum samkvæmt óheimilt að ferðast um í rútu án bílstóls. Sigrún kvaðst hafa brugðist skjótt við erindinu og niðurstaðan hafi verið að börn fædd 2017 og 2018 færu ekki í kirkjuferðina en hún nefndi að margir foreldrar hefðu verið ósáttir við þá ákvörðun. Skólastjórnendur ákváðu að það væri á ábyrgð foreldranna ef þeir kysu engu að síður að börnin þeirra færu í kirkjuna með rútu. Silja benti á að þetta væri lögbrot og að leikskólinn gæti verið tilkynntur til lögreglu vegna þessa. Héðan í frá fara aðeins börn 3 ára og eldri í rútuferðir á vegum leikskólans.</w:t>
      </w:r>
    </w:p>
    <w:p w14:paraId="1055489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Rætt var um að óheppilegt væri að Garðabær hefði ekki sett neinar skýrar reglur hvað þetta varðar.</w:t>
      </w:r>
    </w:p>
    <w:p w14:paraId="32CDFE9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23AD3390" w14:textId="77777777"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4.</w:t>
      </w:r>
      <w:r w:rsidRPr="005F2D96">
        <w:rPr>
          <w:rFonts w:ascii="Times New Roman" w:eastAsia="Times New Roman" w:hAnsi="Times New Roman" w:cs="Times New Roman"/>
          <w:color w:val="000000"/>
          <w:sz w:val="14"/>
          <w:szCs w:val="14"/>
          <w:lang w:eastAsia="is-IS"/>
        </w:rPr>
        <w:t xml:space="preserve">   </w:t>
      </w:r>
      <w:r w:rsidRPr="005F2D96">
        <w:rPr>
          <w:rFonts w:ascii="Arial" w:eastAsia="Times New Roman" w:hAnsi="Arial" w:cs="Arial"/>
          <w:b/>
          <w:bCs/>
          <w:color w:val="000000"/>
          <w:sz w:val="24"/>
          <w:szCs w:val="24"/>
          <w:lang w:eastAsia="is-IS"/>
        </w:rPr>
        <w:t>Starfsáætlun og matsþættir </w:t>
      </w:r>
    </w:p>
    <w:p w14:paraId="469FD81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Rætt var um starfsáætlun og matsþætti leikskólans þessa skólaárs, en eitt af hlutverkum foreldraráðs er að fara yfir þau skjöl og gefa umsögn. Í umsögn foreldraráðsins kom m.a. fram að ýmislegt í starfsemi leikskólans kæmi ekki fram í þessum skjölum og væru þessi skjöl rýrari heldur en það sem sést hefur hjá öðrum leikskólum í Garðabæ. Leikskólastjóri hefur bent á ársskýrslu skólans þar sem þessar upplýsingar koma einnig fram, en þá í uppgjöri í stað áætlunar. Fundarmenn voru sammála um að Garðabær þyrfti að setja fram skýrari kröfur til starfsáætlana og matsþátta til að tryggja að tilteknar lágmarkskröfur væru uppfylltar hjá öllum leikskólum.</w:t>
      </w:r>
    </w:p>
    <w:p w14:paraId="7D315D0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lastRenderedPageBreak/>
        <w:t> </w:t>
      </w:r>
    </w:p>
    <w:p w14:paraId="69CA55EA" w14:textId="77777777" w:rsidR="005F2D96" w:rsidRPr="005F2D96" w:rsidRDefault="005F2D96" w:rsidP="005F2D96">
      <w:pPr>
        <w:spacing w:line="240" w:lineRule="auto"/>
        <w:ind w:firstLine="72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5. Húsnæði og aðbúnaður </w:t>
      </w:r>
    </w:p>
    <w:p w14:paraId="124EEEC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Rætt var um húsnæði og aðbúnað leikskólans og hvernig hann hefði reynst. Að sögn Sigrúnar eru starfsmenn að mestu leyti ánægðir með húsnæðið en nefndi þó að fataklefarnir mættu vera rýmri. Þá hefði komið upp leki í fataklefanum hjá Móa sem vonandi væri búið að laga. </w:t>
      </w:r>
    </w:p>
    <w:p w14:paraId="792A993C"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7245904D" w14:textId="77777777" w:rsidR="005F2D96" w:rsidRPr="005F2D96" w:rsidRDefault="005F2D96" w:rsidP="005F2D96">
      <w:pPr>
        <w:spacing w:line="240" w:lineRule="auto"/>
        <w:ind w:firstLine="72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6. Lóðin </w:t>
      </w:r>
    </w:p>
    <w:p w14:paraId="71BDBD66"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Þegar er búið að vinna í ýmsum málum varðandi lóðina, m.a. fylla upp í “drulluholu” í vesturenda lóðarinnar og pússa pallinn. Til stendur að bora gat í kerið í vesturenda lóðarinnar og reyna þannig að koma í veg fyrir að vatn safnist þar fyrir. </w:t>
      </w:r>
    </w:p>
    <w:p w14:paraId="1717F3C2"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Foreldraráðið nefndi að lóðin væri komin til ára sinna og að huga þyrfti að lagfæringum á henni, sérstaklega grasinu. Sigrún sagði að það stæði til að skoða það næsta sumar.</w:t>
      </w:r>
    </w:p>
    <w:p w14:paraId="0CEF1D2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Foreldraráð minntist á að fá leiktæki væru á lóðinni. Sigrún útskýrði þá að við stofnun leikskólans hafi verið ákveðið að hlaða ekki leiktækjum á lóðina heldur að nýta frekar leiksvæðin í nálægð við leikskólann.</w:t>
      </w:r>
    </w:p>
    <w:p w14:paraId="4C3DA261"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738B34D5"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7. Framkvæmdaáætlun</w:t>
      </w:r>
    </w:p>
    <w:p w14:paraId="3E76C82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Leikskólinn gerir árlega tillögur að framkvæmdum á leikskólanum. Í ár er búið að óska eftir gardínum í gluggum á framhlið hússins, rennihurð fyrir Mýri, að Engi og Mýri verði málað og að skipt verði út einangrun í klæðningum þar sem komin eru göt. </w:t>
      </w:r>
    </w:p>
    <w:p w14:paraId="6DE9C59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8. Annað</w:t>
      </w:r>
    </w:p>
    <w:p w14:paraId="3C4E96B0"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Sigrún minntist á að leikskólinn Akrar hafi verið valinn til að taka þátt í verkefninu „Garðabær gegn sóun“. Það verður betur rætt á næsta fundi.</w:t>
      </w:r>
      <w:r w:rsidRPr="005F2D96">
        <w:rPr>
          <w:rFonts w:ascii="Arial" w:eastAsia="Times New Roman" w:hAnsi="Arial" w:cs="Arial"/>
          <w:color w:val="222222"/>
          <w:sz w:val="24"/>
          <w:szCs w:val="24"/>
          <w:lang w:eastAsia="is-IS"/>
        </w:rPr>
        <w:t> </w:t>
      </w:r>
    </w:p>
    <w:p w14:paraId="2DF7AD96" w14:textId="77777777" w:rsidR="005F2D96" w:rsidRPr="005F2D96" w:rsidRDefault="005F2D96" w:rsidP="005F2D96">
      <w:pPr>
        <w:spacing w:after="0" w:line="240" w:lineRule="auto"/>
        <w:rPr>
          <w:rFonts w:ascii="Times New Roman" w:eastAsia="Times New Roman" w:hAnsi="Times New Roman" w:cs="Times New Roman"/>
          <w:sz w:val="24"/>
          <w:szCs w:val="24"/>
          <w:lang w:eastAsia="is-IS"/>
        </w:rPr>
      </w:pPr>
    </w:p>
    <w:p w14:paraId="11CB308E"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Fundi slitið kl. 9:15</w:t>
      </w:r>
    </w:p>
    <w:p w14:paraId="3B1281FE" w14:textId="77777777" w:rsidR="005F2D96" w:rsidRPr="005F2D96" w:rsidRDefault="00F96A5F" w:rsidP="005F2D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pict w14:anchorId="38DB7A53">
          <v:rect id="_x0000_i1025" style="width:0;height:1.5pt" o:hralign="center" o:hrstd="t" o:hr="t" fillcolor="#a0a0a0" stroked="f"/>
        </w:pict>
      </w:r>
    </w:p>
    <w:p w14:paraId="274FBC9C" w14:textId="77777777" w:rsidR="005A4C10" w:rsidRPr="005F2D96" w:rsidRDefault="005A4C10" w:rsidP="005F2D96"/>
    <w:sectPr w:rsidR="005A4C10" w:rsidRPr="005F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526"/>
    <w:multiLevelType w:val="hybridMultilevel"/>
    <w:tmpl w:val="C2C6B7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A"/>
    <w:rsid w:val="0040109A"/>
    <w:rsid w:val="005A4C10"/>
    <w:rsid w:val="005F2D96"/>
    <w:rsid w:val="00642003"/>
    <w:rsid w:val="00A956BD"/>
    <w:rsid w:val="00F96A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E42ED"/>
  <w15:chartTrackingRefBased/>
  <w15:docId w15:val="{02EAC6EB-8043-4B66-9450-E702BCA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9A"/>
    <w:pPr>
      <w:ind w:left="720"/>
      <w:contextualSpacing/>
    </w:pPr>
  </w:style>
  <w:style w:type="character" w:styleId="CommentReference">
    <w:name w:val="annotation reference"/>
    <w:basedOn w:val="DefaultParagraphFont"/>
    <w:uiPriority w:val="99"/>
    <w:semiHidden/>
    <w:unhideWhenUsed/>
    <w:rsid w:val="0040109A"/>
    <w:rPr>
      <w:sz w:val="16"/>
      <w:szCs w:val="16"/>
    </w:rPr>
  </w:style>
  <w:style w:type="paragraph" w:styleId="CommentText">
    <w:name w:val="annotation text"/>
    <w:basedOn w:val="Normal"/>
    <w:link w:val="CommentTextChar"/>
    <w:uiPriority w:val="99"/>
    <w:semiHidden/>
    <w:unhideWhenUsed/>
    <w:rsid w:val="0040109A"/>
    <w:pPr>
      <w:spacing w:line="240" w:lineRule="auto"/>
    </w:pPr>
    <w:rPr>
      <w:sz w:val="20"/>
      <w:szCs w:val="20"/>
    </w:rPr>
  </w:style>
  <w:style w:type="character" w:customStyle="1" w:styleId="CommentTextChar">
    <w:name w:val="Comment Text Char"/>
    <w:basedOn w:val="DefaultParagraphFont"/>
    <w:link w:val="CommentText"/>
    <w:uiPriority w:val="99"/>
    <w:semiHidden/>
    <w:rsid w:val="0040109A"/>
    <w:rPr>
      <w:sz w:val="20"/>
      <w:szCs w:val="20"/>
    </w:rPr>
  </w:style>
  <w:style w:type="paragraph" w:styleId="CommentSubject">
    <w:name w:val="annotation subject"/>
    <w:basedOn w:val="CommentText"/>
    <w:next w:val="CommentText"/>
    <w:link w:val="CommentSubjectChar"/>
    <w:uiPriority w:val="99"/>
    <w:semiHidden/>
    <w:unhideWhenUsed/>
    <w:rsid w:val="0040109A"/>
    <w:rPr>
      <w:b/>
      <w:bCs/>
    </w:rPr>
  </w:style>
  <w:style w:type="character" w:customStyle="1" w:styleId="CommentSubjectChar">
    <w:name w:val="Comment Subject Char"/>
    <w:basedOn w:val="CommentTextChar"/>
    <w:link w:val="CommentSubject"/>
    <w:uiPriority w:val="99"/>
    <w:semiHidden/>
    <w:rsid w:val="0040109A"/>
    <w:rPr>
      <w:b/>
      <w:bCs/>
      <w:sz w:val="20"/>
      <w:szCs w:val="20"/>
    </w:rPr>
  </w:style>
  <w:style w:type="paragraph" w:styleId="BalloonText">
    <w:name w:val="Balloon Text"/>
    <w:basedOn w:val="Normal"/>
    <w:link w:val="BalloonTextChar"/>
    <w:uiPriority w:val="99"/>
    <w:semiHidden/>
    <w:unhideWhenUsed/>
    <w:rsid w:val="0040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9A"/>
    <w:rPr>
      <w:rFonts w:ascii="Segoe UI" w:hAnsi="Segoe UI" w:cs="Segoe UI"/>
      <w:sz w:val="18"/>
      <w:szCs w:val="18"/>
    </w:rPr>
  </w:style>
  <w:style w:type="paragraph" w:styleId="NormalWeb">
    <w:name w:val="Normal (Web)"/>
    <w:basedOn w:val="Normal"/>
    <w:uiPriority w:val="99"/>
    <w:semiHidden/>
    <w:unhideWhenUsed/>
    <w:rsid w:val="005F2D96"/>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7919">
      <w:bodyDiv w:val="1"/>
      <w:marLeft w:val="0"/>
      <w:marRight w:val="0"/>
      <w:marTop w:val="0"/>
      <w:marBottom w:val="0"/>
      <w:divBdr>
        <w:top w:val="none" w:sz="0" w:space="0" w:color="auto"/>
        <w:left w:val="none" w:sz="0" w:space="0" w:color="auto"/>
        <w:bottom w:val="none" w:sz="0" w:space="0" w:color="auto"/>
        <w:right w:val="none" w:sz="0" w:space="0" w:color="auto"/>
      </w:divBdr>
    </w:div>
    <w:div w:id="1260524606">
      <w:bodyDiv w:val="1"/>
      <w:marLeft w:val="0"/>
      <w:marRight w:val="0"/>
      <w:marTop w:val="0"/>
      <w:marBottom w:val="0"/>
      <w:divBdr>
        <w:top w:val="none" w:sz="0" w:space="0" w:color="auto"/>
        <w:left w:val="none" w:sz="0" w:space="0" w:color="auto"/>
        <w:bottom w:val="none" w:sz="0" w:space="0" w:color="auto"/>
        <w:right w:val="none" w:sz="0" w:space="0" w:color="auto"/>
      </w:divBdr>
      <w:divsChild>
        <w:div w:id="1986624101">
          <w:marLeft w:val="0"/>
          <w:marRight w:val="0"/>
          <w:marTop w:val="0"/>
          <w:marBottom w:val="0"/>
          <w:divBdr>
            <w:top w:val="none" w:sz="0" w:space="0" w:color="auto"/>
            <w:left w:val="none" w:sz="0" w:space="0" w:color="auto"/>
            <w:bottom w:val="none" w:sz="0" w:space="0" w:color="auto"/>
            <w:right w:val="none" w:sz="0" w:space="0" w:color="auto"/>
          </w:divBdr>
        </w:div>
        <w:div w:id="641887582">
          <w:marLeft w:val="0"/>
          <w:marRight w:val="0"/>
          <w:marTop w:val="0"/>
          <w:marBottom w:val="0"/>
          <w:divBdr>
            <w:top w:val="none" w:sz="0" w:space="0" w:color="auto"/>
            <w:left w:val="none" w:sz="0" w:space="0" w:color="auto"/>
            <w:bottom w:val="none" w:sz="0" w:space="0" w:color="auto"/>
            <w:right w:val="none" w:sz="0" w:space="0" w:color="auto"/>
          </w:divBdr>
        </w:div>
        <w:div w:id="1419325026">
          <w:marLeft w:val="0"/>
          <w:marRight w:val="0"/>
          <w:marTop w:val="0"/>
          <w:marBottom w:val="0"/>
          <w:divBdr>
            <w:top w:val="none" w:sz="0" w:space="0" w:color="auto"/>
            <w:left w:val="none" w:sz="0" w:space="0" w:color="auto"/>
            <w:bottom w:val="none" w:sz="0" w:space="0" w:color="auto"/>
            <w:right w:val="none" w:sz="0" w:space="0" w:color="auto"/>
          </w:divBdr>
        </w:div>
        <w:div w:id="1752923125">
          <w:marLeft w:val="0"/>
          <w:marRight w:val="0"/>
          <w:marTop w:val="0"/>
          <w:marBottom w:val="0"/>
          <w:divBdr>
            <w:top w:val="none" w:sz="0" w:space="0" w:color="auto"/>
            <w:left w:val="none" w:sz="0" w:space="0" w:color="auto"/>
            <w:bottom w:val="none" w:sz="0" w:space="0" w:color="auto"/>
            <w:right w:val="none" w:sz="0" w:space="0" w:color="auto"/>
          </w:divBdr>
        </w:div>
        <w:div w:id="530726886">
          <w:marLeft w:val="0"/>
          <w:marRight w:val="0"/>
          <w:marTop w:val="0"/>
          <w:marBottom w:val="0"/>
          <w:divBdr>
            <w:top w:val="none" w:sz="0" w:space="0" w:color="auto"/>
            <w:left w:val="none" w:sz="0" w:space="0" w:color="auto"/>
            <w:bottom w:val="none" w:sz="0" w:space="0" w:color="auto"/>
            <w:right w:val="none" w:sz="0" w:space="0" w:color="auto"/>
          </w:divBdr>
        </w:div>
        <w:div w:id="17683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Helga Rut Eysteinsdóttir</dc:creator>
  <cp:keywords/>
  <dc:description/>
  <cp:lastModifiedBy>FME Helga Rut Eysteinsdóttir</cp:lastModifiedBy>
  <cp:revision>2</cp:revision>
  <dcterms:created xsi:type="dcterms:W3CDTF">2019-12-16T21:59:00Z</dcterms:created>
  <dcterms:modified xsi:type="dcterms:W3CDTF">2019-12-16T21:59:00Z</dcterms:modified>
</cp:coreProperties>
</file>